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1F" w:rsidRDefault="004E07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f3"/>
        <w:tblpPr w:leftFromText="180" w:rightFromText="180" w:vertAnchor="text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371"/>
      </w:tblGrid>
      <w:tr w:rsidR="004E071F">
        <w:trPr>
          <w:trHeight w:val="567"/>
        </w:trPr>
        <w:tc>
          <w:tcPr>
            <w:tcW w:w="10485" w:type="dxa"/>
            <w:gridSpan w:val="2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For MHS office use only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Referral number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referral number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Date referral received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date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b/>
          <w:color w:val="201747"/>
        </w:rPr>
      </w:pPr>
    </w:p>
    <w:tbl>
      <w:tblPr>
        <w:tblStyle w:val="af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371"/>
      </w:tblGrid>
      <w:tr w:rsidR="004E071F">
        <w:trPr>
          <w:trHeight w:val="1134"/>
        </w:trPr>
        <w:tc>
          <w:tcPr>
            <w:tcW w:w="10485" w:type="dxa"/>
            <w:gridSpan w:val="2"/>
            <w:shd w:val="clear" w:color="auto" w:fill="A77BC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  <w:t>Section 1: This section must be completed by an Education Professional.</w:t>
            </w:r>
          </w:p>
        </w:tc>
      </w:tr>
      <w:tr w:rsidR="004E071F">
        <w:trPr>
          <w:trHeight w:val="567"/>
        </w:trPr>
        <w:tc>
          <w:tcPr>
            <w:tcW w:w="10485" w:type="dxa"/>
            <w:gridSpan w:val="2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Education Referrer Information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Full name of referrer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Referrer Role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Role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Referrer School Name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School Name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Referrer School Address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School Address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Referrer Contact number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contact number here</w:t>
            </w:r>
          </w:p>
        </w:tc>
      </w:tr>
      <w:tr w:rsidR="004E071F">
        <w:trPr>
          <w:trHeight w:val="567"/>
        </w:trPr>
        <w:tc>
          <w:tcPr>
            <w:tcW w:w="31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Referrer Email Address</w:t>
            </w:r>
          </w:p>
        </w:tc>
        <w:tc>
          <w:tcPr>
            <w:tcW w:w="7371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email address here</w:t>
            </w:r>
          </w:p>
        </w:tc>
      </w:tr>
    </w:tbl>
    <w:p w:rsidR="004E071F" w:rsidRDefault="004E071F">
      <w:pPr>
        <w:rPr>
          <w:rFonts w:ascii="Catamaran" w:eastAsia="Catamaran" w:hAnsi="Catamaran" w:cs="Catamaran"/>
          <w:color w:val="201747"/>
        </w:rPr>
      </w:pPr>
    </w:p>
    <w:tbl>
      <w:tblPr>
        <w:tblStyle w:val="af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2614"/>
        <w:gridCol w:w="2614"/>
        <w:gridCol w:w="2614"/>
      </w:tblGrid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Personal Details of Young Person Requiring Support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Full Legal Name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Preferred Name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Date of Birth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Date Here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Gender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Gender Here</w:t>
            </w:r>
          </w:p>
        </w:tc>
        <w:tc>
          <w:tcPr>
            <w:tcW w:w="2614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Preferred Pronoun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Pronouns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Young Persons Home Address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Address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Current Year Group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Year Group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lastRenderedPageBreak/>
              <w:t>Date Pupil Started at your school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Date Here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Ethnicity</w:t>
            </w:r>
          </w:p>
        </w:tc>
        <w:tc>
          <w:tcPr>
            <w:tcW w:w="5228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Ethnicity Here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Please tick any below that apply;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EAL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Pupil Premium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Free School Meals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Service Child</w:t>
            </w:r>
          </w:p>
        </w:tc>
        <w:tc>
          <w:tcPr>
            <w:tcW w:w="261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SEN Information – Please tick any below that apply;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EHCP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Undergoing EHCP Assessment</w:t>
            </w:r>
          </w:p>
        </w:tc>
        <w:tc>
          <w:tcPr>
            <w:tcW w:w="2614" w:type="dxa"/>
            <w:shd w:val="clear" w:color="auto" w:fill="FFFFFF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SEN Support</w:t>
            </w:r>
          </w:p>
        </w:tc>
        <w:tc>
          <w:tcPr>
            <w:tcW w:w="2614" w:type="dxa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Not Applicable</w:t>
            </w:r>
          </w:p>
        </w:tc>
        <w:tc>
          <w:tcPr>
            <w:tcW w:w="2614" w:type="dxa"/>
            <w:shd w:val="clear" w:color="auto" w:fill="FFFFFF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5228" w:type="dxa"/>
            <w:gridSpan w:val="2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If you have ticked any of the above, please provide more details such as what date was the ECHP granted?  If undergoing assessment, when was the ECHP applied for? Is there a draft EHCP?  What SEN Support is provided?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Further Information Here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LAC Information – Please tick any below that apply;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LAC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Adopted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Previously LAC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Not Applicable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1326"/>
        </w:trPr>
        <w:tc>
          <w:tcPr>
            <w:tcW w:w="5228" w:type="dxa"/>
            <w:gridSpan w:val="2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If you have ticked any of the above, please provide more details such as dates.  When did the LAC or Adoption start?  When did the LAC end?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Further Information Here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Safeguarding Information – Please tick any below that apply;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Child Protection Plan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Early Help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 xml:space="preserve">Child </w:t>
            </w:r>
            <w:proofErr w:type="gramStart"/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In</w:t>
            </w:r>
            <w:proofErr w:type="gramEnd"/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 xml:space="preserve"> Need Plan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Not Applicable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1222"/>
        </w:trPr>
        <w:tc>
          <w:tcPr>
            <w:tcW w:w="5228" w:type="dxa"/>
            <w:gridSpan w:val="2"/>
            <w:tcBorders>
              <w:bottom w:val="single" w:sz="4" w:space="0" w:color="FFFFFF"/>
              <w:right w:val="single" w:sz="4" w:space="0" w:color="000000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If you have ticked any of the above, please provide more details. Please provide a brief chronology including start and end dates.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Further Information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tbl>
      <w:tblPr>
        <w:tblStyle w:val="af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4E071F">
        <w:trPr>
          <w:trHeight w:val="567"/>
        </w:trPr>
        <w:tc>
          <w:tcPr>
            <w:tcW w:w="10456" w:type="dxa"/>
            <w:gridSpan w:val="2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Attendance Information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E071F">
        <w:trPr>
          <w:trHeight w:val="567"/>
        </w:trPr>
        <w:tc>
          <w:tcPr>
            <w:tcW w:w="52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Attendance percentage for this term (Last 6 school weeks) %</w:t>
            </w:r>
          </w:p>
        </w:tc>
        <w:tc>
          <w:tcPr>
            <w:tcW w:w="5228" w:type="dxa"/>
            <w:shd w:val="clear" w:color="auto" w:fill="FFFFFF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Enter the percentage here</w:t>
            </w:r>
          </w:p>
        </w:tc>
      </w:tr>
      <w:tr w:rsidR="004E071F">
        <w:trPr>
          <w:trHeight w:val="567"/>
        </w:trPr>
        <w:tc>
          <w:tcPr>
            <w:tcW w:w="5228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Attendance percentage for this academic year %</w:t>
            </w:r>
          </w:p>
          <w:p w:rsidR="004E071F" w:rsidRDefault="004E071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FFFFF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Enter the percentage here</w:t>
            </w:r>
          </w:p>
        </w:tc>
      </w:tr>
      <w:tr w:rsidR="004E071F">
        <w:trPr>
          <w:trHeight w:val="567"/>
        </w:trPr>
        <w:tc>
          <w:tcPr>
            <w:tcW w:w="5228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lastRenderedPageBreak/>
              <w:t>Attendance percentage for previous Academic Year %</w:t>
            </w:r>
          </w:p>
        </w:tc>
        <w:tc>
          <w:tcPr>
            <w:tcW w:w="5228" w:type="dxa"/>
            <w:shd w:val="clear" w:color="auto" w:fill="FFFFFF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Enter the percentage here</w:t>
            </w:r>
            <w:r>
              <w:rPr>
                <w:color w:val="808080"/>
              </w:rPr>
              <w:t>.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tbl>
      <w:tblPr>
        <w:tblStyle w:val="af7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208"/>
      </w:tblGrid>
      <w:tr w:rsidR="004E071F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Advice from Health Professionals</w:t>
            </w:r>
          </w:p>
        </w:tc>
      </w:tr>
      <w:tr w:rsidR="004E071F">
        <w:trPr>
          <w:trHeight w:val="567"/>
        </w:trPr>
        <w:tc>
          <w:tcPr>
            <w:tcW w:w="4248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Has a health professional (such as the school reintegration team, an occupational therapist,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physiotherapist or nurse) given parents or school advice regarding this student’s return to school?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Yes or No?</w:t>
            </w:r>
          </w:p>
        </w:tc>
      </w:tr>
      <w:tr w:rsidR="004E071F">
        <w:trPr>
          <w:trHeight w:val="2384"/>
        </w:trPr>
        <w:tc>
          <w:tcPr>
            <w:tcW w:w="4248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If yes, what advice and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recommendations were given?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information here</w:t>
            </w:r>
          </w:p>
          <w:p w:rsidR="004E071F" w:rsidRDefault="004E071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</w:p>
        </w:tc>
      </w:tr>
      <w:tr w:rsidR="004E071F">
        <w:trPr>
          <w:trHeight w:val="2404"/>
        </w:trPr>
        <w:tc>
          <w:tcPr>
            <w:tcW w:w="4248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If you have been unable to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carry out these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recommendations, please give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details.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details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tbl>
      <w:tblPr>
        <w:tblStyle w:val="af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208"/>
      </w:tblGrid>
      <w:tr w:rsidR="004E071F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Reasons for Referral</w:t>
            </w:r>
          </w:p>
        </w:tc>
      </w:tr>
      <w:tr w:rsidR="004E071F">
        <w:trPr>
          <w:trHeight w:val="2384"/>
        </w:trPr>
        <w:tc>
          <w:tcPr>
            <w:tcW w:w="4248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Please explain why it is felt an AV1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robot is appropriate for this pupil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including a brief overview of the injury/illness preventing them from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attending school.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explanation here</w:t>
            </w:r>
          </w:p>
        </w:tc>
      </w:tr>
      <w:tr w:rsidR="004E071F">
        <w:trPr>
          <w:trHeight w:val="2404"/>
        </w:trPr>
        <w:tc>
          <w:tcPr>
            <w:tcW w:w="4248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Please outline the schools plan for the continuing education and full</w:t>
            </w:r>
          </w:p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reintegration of the pupil if appropriate.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plan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tbl>
      <w:tblPr>
        <w:tblStyle w:val="af9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917"/>
      </w:tblGrid>
      <w:tr w:rsidR="004E071F">
        <w:trPr>
          <w:trHeight w:val="1134"/>
        </w:trPr>
        <w:tc>
          <w:tcPr>
            <w:tcW w:w="10456" w:type="dxa"/>
            <w:gridSpan w:val="2"/>
            <w:shd w:val="clear" w:color="auto" w:fill="A77BC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201747"/>
                <w:sz w:val="24"/>
                <w:szCs w:val="24"/>
              </w:rPr>
              <w:lastRenderedPageBreak/>
              <w:t>Section 2: This section must be completed by the young person’s Parent/Carer.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2"/>
            <w:shd w:val="clear" w:color="auto" w:fill="201747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Parent/Carer 1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 Name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1134"/>
        </w:trPr>
        <w:tc>
          <w:tcPr>
            <w:tcW w:w="3539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 Address Here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Address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Home Contact Number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Contact Number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Mobile Contact Number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Contact Number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Email Address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Email Address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Relationship to young person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Relationship Here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2"/>
            <w:shd w:val="clear" w:color="auto" w:fill="201747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  <w:t>Parent/Carer 2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 Name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1134"/>
        </w:trPr>
        <w:tc>
          <w:tcPr>
            <w:tcW w:w="353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 Address Here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Address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Home Contact Number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Contact Number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Mobile Contact Number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Contact Number Here</w:t>
            </w:r>
          </w:p>
        </w:tc>
      </w:tr>
      <w:tr w:rsidR="004E071F">
        <w:trPr>
          <w:trHeight w:val="567"/>
        </w:trPr>
        <w:tc>
          <w:tcPr>
            <w:tcW w:w="3539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Email Address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Email Address Here</w:t>
            </w:r>
          </w:p>
        </w:tc>
      </w:tr>
      <w:tr w:rsidR="004E071F">
        <w:trPr>
          <w:trHeight w:val="567"/>
        </w:trPr>
        <w:tc>
          <w:tcPr>
            <w:tcW w:w="3539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Relationship to young person</w:t>
            </w:r>
          </w:p>
        </w:tc>
        <w:tc>
          <w:tcPr>
            <w:tcW w:w="691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Relationship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tbl>
      <w:tblPr>
        <w:tblStyle w:val="af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2614"/>
        <w:gridCol w:w="2614"/>
        <w:gridCol w:w="2614"/>
      </w:tblGrid>
      <w:tr w:rsidR="004E071F">
        <w:trPr>
          <w:trHeight w:val="1701"/>
        </w:trPr>
        <w:tc>
          <w:tcPr>
            <w:tcW w:w="2614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What are the views of the parent/carer?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Views Here</w:t>
            </w:r>
          </w:p>
        </w:tc>
      </w:tr>
      <w:tr w:rsidR="004E071F">
        <w:trPr>
          <w:trHeight w:val="1701"/>
        </w:trPr>
        <w:tc>
          <w:tcPr>
            <w:tcW w:w="2614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What are the views of the young person?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Views Here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spacing w:after="160" w:line="259" w:lineRule="auto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lastRenderedPageBreak/>
              <w:t>I give consent for a referral to be made to Manchester Hospital School;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color w:val="FFFFFF"/>
                <w:sz w:val="24"/>
                <w:szCs w:val="24"/>
              </w:rPr>
              <w:t xml:space="preserve"> ☐</w:t>
            </w:r>
          </w:p>
        </w:tc>
        <w:tc>
          <w:tcPr>
            <w:tcW w:w="2614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Young Person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10456" w:type="dxa"/>
            <w:gridSpan w:val="4"/>
            <w:shd w:val="clear" w:color="auto" w:fill="201747"/>
            <w:vAlign w:val="center"/>
          </w:tcPr>
          <w:p w:rsidR="004E071F" w:rsidRDefault="001D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I give permission for the home school to share relevant reports with Manchester Hospital School: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Parent/Carer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color w:val="FFFFFF"/>
                <w:sz w:val="24"/>
                <w:szCs w:val="24"/>
              </w:rPr>
              <w:t xml:space="preserve"> ☐</w:t>
            </w:r>
          </w:p>
        </w:tc>
        <w:tc>
          <w:tcPr>
            <w:tcW w:w="2614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Young Person</w:t>
            </w:r>
          </w:p>
        </w:tc>
        <w:tc>
          <w:tcPr>
            <w:tcW w:w="2614" w:type="dxa"/>
            <w:vAlign w:val="center"/>
          </w:tcPr>
          <w:p w:rsidR="004E071F" w:rsidRDefault="001D3AFF">
            <w:pPr>
              <w:jc w:val="center"/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201747"/>
                <w:sz w:val="24"/>
                <w:szCs w:val="24"/>
              </w:rPr>
              <w:t>☐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Name of Parent/Carer giving consent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Name of young person giving consent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Date consent given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Enter Date Here</w:t>
            </w:r>
          </w:p>
        </w:tc>
      </w:tr>
      <w:tr w:rsidR="004E071F">
        <w:trPr>
          <w:trHeight w:val="567"/>
        </w:trPr>
        <w:tc>
          <w:tcPr>
            <w:tcW w:w="2614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FFFFFF"/>
                <w:sz w:val="24"/>
                <w:szCs w:val="24"/>
              </w:rPr>
              <w:t>I confirm I have had sight of the completed referral form</w:t>
            </w:r>
          </w:p>
        </w:tc>
        <w:tc>
          <w:tcPr>
            <w:tcW w:w="7842" w:type="dxa"/>
            <w:gridSpan w:val="3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Yes or No?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p w:rsidR="004E071F" w:rsidRDefault="001D3AF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  <w:r>
        <w:br w:type="page"/>
      </w:r>
    </w:p>
    <w:p w:rsidR="004E071F" w:rsidRDefault="001D3AFF">
      <w:pPr>
        <w:spacing w:line="240" w:lineRule="auto"/>
        <w:jc w:val="center"/>
        <w:rPr>
          <w:rFonts w:ascii="Trebuchet MS" w:eastAsia="Trebuchet MS" w:hAnsi="Trebuchet MS" w:cs="Trebuchet MS"/>
          <w:b/>
          <w:color w:val="201747"/>
        </w:rPr>
      </w:pPr>
      <w:r>
        <w:rPr>
          <w:rFonts w:ascii="Trebuchet MS" w:eastAsia="Trebuchet MS" w:hAnsi="Trebuchet MS" w:cs="Trebuchet MS"/>
          <w:b/>
          <w:color w:val="201747"/>
        </w:rPr>
        <w:lastRenderedPageBreak/>
        <w:t>School to School agreement</w:t>
      </w:r>
    </w:p>
    <w:p w:rsidR="004E071F" w:rsidRDefault="004E071F">
      <w:pPr>
        <w:spacing w:line="240" w:lineRule="auto"/>
        <w:jc w:val="center"/>
        <w:rPr>
          <w:rFonts w:ascii="Trebuchet MS" w:eastAsia="Trebuchet MS" w:hAnsi="Trebuchet MS" w:cs="Trebuchet MS"/>
          <w:b/>
          <w:color w:val="201747"/>
        </w:rPr>
      </w:pPr>
    </w:p>
    <w:tbl>
      <w:tblPr>
        <w:tblStyle w:val="afb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3657"/>
      </w:tblGrid>
      <w:tr w:rsidR="004E071F">
        <w:trPr>
          <w:trHeight w:val="567"/>
        </w:trPr>
        <w:tc>
          <w:tcPr>
            <w:tcW w:w="2122" w:type="dxa"/>
            <w:tcBorders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Between</w:t>
            </w:r>
          </w:p>
        </w:tc>
        <w:tc>
          <w:tcPr>
            <w:tcW w:w="4677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</w:rPr>
            </w:pPr>
            <w:r>
              <w:rPr>
                <w:rFonts w:ascii="Trebuchet MS" w:eastAsia="Trebuchet MS" w:hAnsi="Trebuchet MS" w:cs="Trebuchet MS"/>
                <w:color w:val="201747"/>
              </w:rPr>
              <w:t>Enter School/Academy name here</w:t>
            </w:r>
          </w:p>
        </w:tc>
        <w:tc>
          <w:tcPr>
            <w:tcW w:w="3657" w:type="dxa"/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And Manchester Hospital School</w:t>
            </w:r>
          </w:p>
        </w:tc>
      </w:tr>
      <w:tr w:rsidR="004E071F">
        <w:trPr>
          <w:trHeight w:val="567"/>
        </w:trPr>
        <w:tc>
          <w:tcPr>
            <w:tcW w:w="2122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Pupil Name</w:t>
            </w:r>
          </w:p>
        </w:tc>
        <w:tc>
          <w:tcPr>
            <w:tcW w:w="8334" w:type="dxa"/>
            <w:gridSpan w:val="2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b/>
                <w:color w:val="201747"/>
              </w:rPr>
            </w:pPr>
            <w:r>
              <w:rPr>
                <w:rFonts w:ascii="Trebuchet MS" w:eastAsia="Trebuchet MS" w:hAnsi="Trebuchet MS" w:cs="Trebuchet MS"/>
                <w:color w:val="201747"/>
              </w:rPr>
              <w:t>Enter Pupil Name Here</w:t>
            </w:r>
          </w:p>
        </w:tc>
      </w:tr>
    </w:tbl>
    <w:p w:rsidR="004E071F" w:rsidRDefault="004E071F">
      <w:pPr>
        <w:spacing w:line="240" w:lineRule="auto"/>
        <w:rPr>
          <w:rFonts w:ascii="Trebuchet MS" w:eastAsia="Trebuchet MS" w:hAnsi="Trebuchet MS" w:cs="Trebuchet MS"/>
          <w:b/>
          <w:color w:val="201747"/>
          <w:sz w:val="24"/>
          <w:szCs w:val="24"/>
        </w:rPr>
      </w:pPr>
    </w:p>
    <w:p w:rsidR="004E071F" w:rsidRDefault="001D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b/>
          <w:color w:val="201747"/>
        </w:rPr>
      </w:pPr>
      <w:r>
        <w:rPr>
          <w:rFonts w:ascii="Trebuchet MS" w:eastAsia="Trebuchet MS" w:hAnsi="Trebuchet MS" w:cs="Trebuchet MS"/>
          <w:b/>
          <w:color w:val="201747"/>
        </w:rPr>
        <w:t>In order to support your school accessing an AV1 robot Manchester Hospital school will:</w:t>
      </w:r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0"/>
          <w:id w:val="1195658031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Send an ICT technician to deliver to the robot and iPad – providing a demonstration both at school and at the pupil’s home if appropriate.</w:t>
          </w:r>
        </w:sdtContent>
      </w:sdt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1"/>
          <w:id w:val="-1680263284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Review your use of the robot regularly to see if it is still appropriate for that pupil.</w:t>
          </w:r>
        </w:sdtContent>
      </w:sdt>
    </w:p>
    <w:p w:rsidR="004E071F" w:rsidRDefault="004E0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</w:p>
    <w:p w:rsidR="004E071F" w:rsidRDefault="001D3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b/>
          <w:color w:val="201747"/>
        </w:rPr>
      </w:pPr>
      <w:r>
        <w:rPr>
          <w:rFonts w:ascii="Trebuchet MS" w:eastAsia="Trebuchet MS" w:hAnsi="Trebuchet MS" w:cs="Trebuchet MS"/>
          <w:b/>
          <w:color w:val="201747"/>
        </w:rPr>
        <w:t>We expect participating schools to:</w:t>
      </w:r>
      <w:bookmarkStart w:id="1" w:name="_GoBack"/>
      <w:bookmarkEnd w:id="1"/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2"/>
          <w:id w:val="1041786512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Provide an appropriate member of staff to accompany the ICT technician to the pupil’s home.</w:t>
          </w:r>
        </w:sdtContent>
      </w:sdt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3"/>
          <w:id w:val="48426646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Inform parents of the home visit and provide them with information about the AV1 robot prior to this.</w:t>
          </w:r>
        </w:sdtContent>
      </w:sdt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4"/>
          <w:id w:val="1289552812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Notify Manchester Hospital School as soon as possible if there are any problems with or any damage occurs to the AV1 robot or iPad. Significant damage to the robot</w:t>
          </w:r>
          <w:r>
            <w:rPr>
              <w:rFonts w:ascii="Arial Unicode MS" w:eastAsia="Arial Unicode MS" w:hAnsi="Arial Unicode MS" w:cs="Arial Unicode MS"/>
              <w:color w:val="201747"/>
            </w:rPr>
            <w:t xml:space="preserve"> or iPad</w:t>
          </w:r>
          <w:r w:rsidR="001D3AFF">
            <w:rPr>
              <w:rFonts w:ascii="Arial Unicode MS" w:eastAsia="Arial Unicode MS" w:hAnsi="Arial Unicode MS" w:cs="Arial Unicode MS"/>
              <w:color w:val="201747"/>
            </w:rPr>
            <w:t xml:space="preserve"> may incur a charge for repairs.</w:t>
          </w:r>
        </w:sdtContent>
      </w:sdt>
    </w:p>
    <w:p w:rsidR="004E071F" w:rsidRDefault="00AD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  <w:sdt>
        <w:sdtPr>
          <w:tag w:val="goog_rdk_5"/>
          <w:id w:val="728965307"/>
        </w:sdtPr>
        <w:sdtEndPr/>
        <w:sdtContent>
          <w:r w:rsidR="001D3AFF">
            <w:rPr>
              <w:rFonts w:ascii="Arial Unicode MS" w:eastAsia="Arial Unicode MS" w:hAnsi="Arial Unicode MS" w:cs="Arial Unicode MS"/>
              <w:color w:val="201747"/>
            </w:rPr>
            <w:t>● Let Manchester Hospital school know promptly if the robot is no longer being used so it can be collected and reallocated.</w:t>
          </w:r>
        </w:sdtContent>
      </w:sdt>
    </w:p>
    <w:p w:rsidR="004E071F" w:rsidRDefault="004E0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201747"/>
        </w:rPr>
      </w:pP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6208"/>
      </w:tblGrid>
      <w:tr w:rsidR="004E071F">
        <w:trPr>
          <w:trHeight w:val="567"/>
        </w:trPr>
        <w:tc>
          <w:tcPr>
            <w:tcW w:w="424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I agree to the agreement outlined above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201747"/>
                <w:sz w:val="24"/>
                <w:szCs w:val="24"/>
              </w:rPr>
              <w:t>Yes or No?</w:t>
            </w:r>
          </w:p>
        </w:tc>
      </w:tr>
      <w:tr w:rsidR="004E071F">
        <w:trPr>
          <w:trHeight w:val="567"/>
        </w:trPr>
        <w:tc>
          <w:tcPr>
            <w:tcW w:w="424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Name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</w:rPr>
            </w:pPr>
            <w:r>
              <w:rPr>
                <w:rFonts w:ascii="Trebuchet MS" w:eastAsia="Trebuchet MS" w:hAnsi="Trebuchet MS" w:cs="Trebuchet MS"/>
                <w:color w:val="201747"/>
              </w:rPr>
              <w:t>Enter Name here</w:t>
            </w:r>
          </w:p>
        </w:tc>
      </w:tr>
      <w:tr w:rsidR="004E071F">
        <w:trPr>
          <w:trHeight w:val="567"/>
        </w:trPr>
        <w:tc>
          <w:tcPr>
            <w:tcW w:w="424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Role in your school/academy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</w:rPr>
            </w:pPr>
            <w:r>
              <w:rPr>
                <w:rFonts w:ascii="Trebuchet MS" w:eastAsia="Trebuchet MS" w:hAnsi="Trebuchet MS" w:cs="Trebuchet MS"/>
                <w:color w:val="201747"/>
              </w:rPr>
              <w:t>Enter role in your school/academy here</w:t>
            </w:r>
          </w:p>
        </w:tc>
      </w:tr>
      <w:tr w:rsidR="004E071F">
        <w:trPr>
          <w:trHeight w:val="567"/>
        </w:trPr>
        <w:tc>
          <w:tcPr>
            <w:tcW w:w="4248" w:type="dxa"/>
            <w:tcBorders>
              <w:top w:val="single" w:sz="4" w:space="0" w:color="FFFFFF"/>
            </w:tcBorders>
            <w:shd w:val="clear" w:color="auto" w:fill="201747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color w:val="FFFFFF"/>
              </w:rPr>
              <w:t>Date SLA signed</w:t>
            </w:r>
          </w:p>
        </w:tc>
        <w:tc>
          <w:tcPr>
            <w:tcW w:w="6208" w:type="dxa"/>
            <w:vAlign w:val="center"/>
          </w:tcPr>
          <w:p w:rsidR="004E071F" w:rsidRDefault="001D3AFF">
            <w:pPr>
              <w:rPr>
                <w:rFonts w:ascii="Trebuchet MS" w:eastAsia="Trebuchet MS" w:hAnsi="Trebuchet MS" w:cs="Trebuchet MS"/>
                <w:color w:val="201747"/>
              </w:rPr>
            </w:pPr>
            <w:r>
              <w:rPr>
                <w:rFonts w:ascii="Trebuchet MS" w:eastAsia="Trebuchet MS" w:hAnsi="Trebuchet MS" w:cs="Trebuchet MS"/>
                <w:color w:val="201747"/>
              </w:rPr>
              <w:t>Enter Date Here</w:t>
            </w:r>
          </w:p>
        </w:tc>
      </w:tr>
    </w:tbl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p w:rsidR="004E071F" w:rsidRDefault="001D3AFF">
      <w:pPr>
        <w:spacing w:after="0"/>
        <w:jc w:val="both"/>
        <w:rPr>
          <w:rFonts w:ascii="Trebuchet MS" w:eastAsia="Trebuchet MS" w:hAnsi="Trebuchet MS" w:cs="Trebuchet MS"/>
          <w:i/>
          <w:color w:val="0563C1"/>
        </w:rPr>
      </w:pPr>
      <w:bookmarkStart w:id="2" w:name="_heading=h.bt6wdu4xdbn8" w:colFirst="0" w:colLast="0"/>
      <w:bookmarkEnd w:id="2"/>
      <w:r>
        <w:rPr>
          <w:rFonts w:ascii="Trebuchet MS" w:eastAsia="Trebuchet MS" w:hAnsi="Trebuchet MS" w:cs="Trebuchet MS"/>
          <w:color w:val="201747"/>
        </w:rPr>
        <w:t xml:space="preserve">Please return form to: </w:t>
      </w:r>
      <w:r>
        <w:rPr>
          <w:rFonts w:ascii="Trebuchet MS" w:eastAsia="Trebuchet MS" w:hAnsi="Trebuchet MS" w:cs="Trebuchet MS"/>
          <w:i/>
          <w:color w:val="0563C1"/>
        </w:rPr>
        <w:t>adviceandguidance@hospitalschool.manchester.sch.uk</w:t>
      </w:r>
    </w:p>
    <w:p w:rsidR="004E071F" w:rsidRDefault="004E071F">
      <w:pPr>
        <w:rPr>
          <w:rFonts w:ascii="Trebuchet MS" w:eastAsia="Trebuchet MS" w:hAnsi="Trebuchet MS" w:cs="Trebuchet MS"/>
          <w:color w:val="201747"/>
          <w:sz w:val="24"/>
          <w:szCs w:val="24"/>
        </w:rPr>
      </w:pPr>
    </w:p>
    <w:sectPr w:rsidR="004E07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7AB" w:rsidRDefault="001D3AFF">
      <w:pPr>
        <w:spacing w:after="0" w:line="240" w:lineRule="auto"/>
      </w:pPr>
      <w:r>
        <w:separator/>
      </w:r>
    </w:p>
  </w:endnote>
  <w:endnote w:type="continuationSeparator" w:id="0">
    <w:p w:rsidR="00D507AB" w:rsidRDefault="001D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tamara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71F" w:rsidRDefault="004E07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tamaran" w:eastAsia="Catamaran" w:hAnsi="Catamaran" w:cs="Catamaran"/>
        <w:b/>
        <w:color w:val="20174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71F" w:rsidRDefault="004E07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7AB" w:rsidRDefault="001D3AFF">
      <w:pPr>
        <w:spacing w:after="0" w:line="240" w:lineRule="auto"/>
      </w:pPr>
      <w:r>
        <w:separator/>
      </w:r>
    </w:p>
  </w:footnote>
  <w:footnote w:type="continuationSeparator" w:id="0">
    <w:p w:rsidR="00D507AB" w:rsidRDefault="001D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71F" w:rsidRDefault="001D3A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6ABF">
      <w:rPr>
        <w:noProof/>
        <w:color w:val="000000"/>
      </w:rPr>
      <w:t>1</w:t>
    </w:r>
    <w:r>
      <w:rPr>
        <w:color w:val="000000"/>
      </w:rPr>
      <w:fldChar w:fldCharType="end"/>
    </w:r>
  </w:p>
  <w:p w:rsidR="004E071F" w:rsidRDefault="004E07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71F" w:rsidRDefault="001D3A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39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-457197</wp:posOffset>
          </wp:positionH>
          <wp:positionV relativeFrom="paragraph">
            <wp:posOffset>-450211</wp:posOffset>
          </wp:positionV>
          <wp:extent cx="7575897" cy="1803129"/>
          <wp:effectExtent l="0" t="0" r="0" b="0"/>
          <wp:wrapSquare wrapText="bothSides" distT="0" distB="0" distL="114300" distR="114300"/>
          <wp:docPr id="6872650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897" cy="1803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71F" w:rsidRDefault="004E07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1F"/>
    <w:rsid w:val="001D3AFF"/>
    <w:rsid w:val="004E071F"/>
    <w:rsid w:val="00816ABF"/>
    <w:rsid w:val="00AD6F26"/>
    <w:rsid w:val="00D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82E5"/>
  <w15:docId w15:val="{4737D115-E900-4697-8224-82274776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88"/>
  </w:style>
  <w:style w:type="paragraph" w:styleId="Footer">
    <w:name w:val="footer"/>
    <w:basedOn w:val="Normal"/>
    <w:link w:val="FooterChar"/>
    <w:uiPriority w:val="99"/>
    <w:unhideWhenUsed/>
    <w:rsid w:val="00AF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88"/>
  </w:style>
  <w:style w:type="paragraph" w:styleId="NormalWeb">
    <w:name w:val="Normal (Web)"/>
    <w:basedOn w:val="Normal"/>
    <w:uiPriority w:val="99"/>
    <w:unhideWhenUsed/>
    <w:rsid w:val="00AF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2E2E"/>
    <w:rPr>
      <w:color w:val="808080"/>
    </w:rPr>
  </w:style>
  <w:style w:type="table" w:styleId="TableGrid">
    <w:name w:val="Table Grid"/>
    <w:basedOn w:val="TableNormal"/>
    <w:uiPriority w:val="39"/>
    <w:rsid w:val="0032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3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48B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w95gJZn6M87fo+Ap/egi7iucQ==">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yCGguZ2pkZ3hzMg5oLmJ0NndkdTR4ZGJuODgAciExbmZ4NXc1RkJoZ0l4aE90M0NvZkN3c212UnpfTlVCU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MacArthur</dc:creator>
  <cp:lastModifiedBy>Hanna Galbraith</cp:lastModifiedBy>
  <cp:revision>3</cp:revision>
  <dcterms:created xsi:type="dcterms:W3CDTF">2026-01-29T12:20:00Z</dcterms:created>
  <dcterms:modified xsi:type="dcterms:W3CDTF">2026-03-25T10:20:00Z</dcterms:modified>
</cp:coreProperties>
</file>